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D8F0" w14:textId="5B0DF932" w:rsidR="006A5BB0" w:rsidRDefault="006A5BB0" w:rsidP="003E276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Administrative Assistant</w:t>
      </w:r>
      <w:r w:rsidR="005B452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(Independent Contractor)</w:t>
      </w:r>
    </w:p>
    <w:p w14:paraId="169B1488" w14:textId="156D245C" w:rsidR="003E2767" w:rsidRDefault="003E2767" w:rsidP="003E2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Remote /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Project-Based</w:t>
      </w:r>
    </w:p>
    <w:p w14:paraId="0E6DB899" w14:textId="59F5282B" w:rsidR="003E2767" w:rsidRPr="006A5BB0" w:rsidRDefault="003E2767" w:rsidP="003E2767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Compensation: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$21-$23 / Hour</w:t>
      </w:r>
    </w:p>
    <w:p w14:paraId="32DF4F8C" w14:textId="77777777" w:rsidR="006A5BB0" w:rsidRPr="006A5BB0" w:rsidRDefault="006A5BB0" w:rsidP="003E27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Role Overview</w:t>
      </w:r>
    </w:p>
    <w:p w14:paraId="3BFB77F7" w14:textId="3F7BC61E" w:rsidR="006A5BB0" w:rsidRPr="006A5BB0" w:rsidRDefault="006A5BB0" w:rsidP="008939D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kern w:val="0"/>
          <w14:ligatures w14:val="none"/>
        </w:rPr>
        <w:t>We are seeking a detail-oriented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proactive Administrative Assistant to manage our home health agency</w:t>
      </w:r>
      <w:r w:rsidR="00194AA7">
        <w:rPr>
          <w:rFonts w:ascii="Times New Roman" w:eastAsia="Times New Roman" w:hAnsi="Times New Roman" w:cs="Times New Roman"/>
          <w:kern w:val="0"/>
          <w14:ligatures w14:val="none"/>
        </w:rPr>
        <w:t>'s operations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. This role is the "nerve center" of our office, ensuring that our staff is vetted, our budgets are balanced, and our patients receive the high-quality care they expect. You will work closely with </w:t>
      </w: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Elise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Mbaye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>to meet client needs and streamline administrative workflows.</w:t>
      </w:r>
    </w:p>
    <w:p w14:paraId="39360ADC" w14:textId="77777777" w:rsidR="006A5BB0" w:rsidRPr="006A5BB0" w:rsidRDefault="006A5BB0" w:rsidP="003E27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Responsibilities</w:t>
      </w:r>
    </w:p>
    <w:p w14:paraId="694B6260" w14:textId="77777777" w:rsidR="006A5BB0" w:rsidRPr="006A5BB0" w:rsidRDefault="006A5BB0" w:rsidP="008939D9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Operations &amp; Staff Management: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Oversee daily staff activities, manage scheduling, and coordinate field assignments.</w:t>
      </w:r>
    </w:p>
    <w:p w14:paraId="0C09EF85" w14:textId="77777777" w:rsidR="006A5BB0" w:rsidRPr="006A5BB0" w:rsidRDefault="006A5BB0" w:rsidP="008939D9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Hiring &amp; Onboarding: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Manage the full recruitment cycle, including conducting </w:t>
      </w: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background checks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, verifying credentials, and </w:t>
      </w: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processing new-hire paperwork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367158" w14:textId="71E3957E" w:rsidR="006A5BB0" w:rsidRPr="006A5BB0" w:rsidRDefault="006A5BB0" w:rsidP="008939D9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Oversight: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Assist in managing </w:t>
      </w: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budgets</w:t>
      </w:r>
      <w:r w:rsidR="008939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invoicing clients,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and ensuring administrative expenses align with company goals.</w:t>
      </w:r>
    </w:p>
    <w:p w14:paraId="67A7275D" w14:textId="77777777" w:rsidR="006A5BB0" w:rsidRPr="006A5BB0" w:rsidRDefault="006A5BB0" w:rsidP="008939D9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 Hub: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Serve as the primary point of contact for phone inquiries; you are the "voice" of the agency for clients and families.</w:t>
      </w:r>
    </w:p>
    <w:p w14:paraId="129E184B" w14:textId="77777777" w:rsidR="006A5BB0" w:rsidRPr="006A5BB0" w:rsidRDefault="006A5BB0" w:rsidP="008939D9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Support: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Set up internal and external meetings and facilitate introductions between clients and Elise.</w:t>
      </w:r>
    </w:p>
    <w:p w14:paraId="3FC0A274" w14:textId="34831ABF" w:rsidR="006A5BB0" w:rsidRPr="006A5BB0" w:rsidRDefault="006A5BB0" w:rsidP="008939D9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Maintain meticulous </w:t>
      </w: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and physical paperwork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to ensure 100% compliance with health care regulations.</w:t>
      </w:r>
    </w:p>
    <w:p w14:paraId="5C25233E" w14:textId="77777777" w:rsidR="006A5BB0" w:rsidRPr="006A5BB0" w:rsidRDefault="006A5BB0" w:rsidP="003E27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Candidate Requirements</w:t>
      </w:r>
    </w:p>
    <w:p w14:paraId="17C5D8F8" w14:textId="591482C5" w:rsidR="006A5BB0" w:rsidRPr="006A5BB0" w:rsidRDefault="006A5BB0" w:rsidP="008939D9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Industry Experience: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39D9">
        <w:rPr>
          <w:rFonts w:ascii="Times New Roman" w:eastAsia="Times New Roman" w:hAnsi="Times New Roman" w:cs="Times New Roman"/>
          <w:kern w:val="0"/>
          <w14:ligatures w14:val="none"/>
        </w:rPr>
        <w:t>A p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roven background in </w:t>
      </w: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Health Care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r w:rsidR="008939D9">
        <w:rPr>
          <w:rFonts w:ascii="Times New Roman" w:eastAsia="Times New Roman" w:hAnsi="Times New Roman" w:cs="Times New Roman"/>
          <w:kern w:val="0"/>
          <w14:ligatures w14:val="none"/>
        </w:rPr>
        <w:t>required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215499" w14:textId="77777777" w:rsidR="006A5BB0" w:rsidRPr="006A5BB0" w:rsidRDefault="006A5BB0" w:rsidP="008939D9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Specialized Knowledge: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Strong familiarity with </w:t>
      </w: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Care Administration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protocols and HIPAA compliance.</w:t>
      </w:r>
    </w:p>
    <w:p w14:paraId="45B73564" w14:textId="77777777" w:rsidR="006A5BB0" w:rsidRPr="006A5BB0" w:rsidRDefault="006A5BB0" w:rsidP="008939D9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Mastery: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Expert-level ability in managing paperwork, filing systems, and complex scheduling.</w:t>
      </w:r>
    </w:p>
    <w:p w14:paraId="2844EBC3" w14:textId="494D6198" w:rsidR="00061E96" w:rsidRPr="006A5BB0" w:rsidRDefault="006A5BB0" w:rsidP="00061E96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Exceptional phone etiquette and the ability to articulate our services to prospective clients.</w:t>
      </w:r>
    </w:p>
    <w:p w14:paraId="2223E4D1" w14:textId="77777777" w:rsidR="006A5BB0" w:rsidRPr="006A5BB0" w:rsidRDefault="006A5BB0" w:rsidP="003E27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Ideal Candidate Is:</w:t>
      </w:r>
    </w:p>
    <w:p w14:paraId="560DF918" w14:textId="77777777" w:rsidR="006A5BB0" w:rsidRPr="006A5BB0" w:rsidRDefault="006A5BB0" w:rsidP="008939D9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"People Person":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You understand what clients are looking for and can represent the agency with warmth and professionalism.</w:t>
      </w:r>
    </w:p>
    <w:p w14:paraId="7119FF62" w14:textId="77777777" w:rsidR="006A5BB0" w:rsidRPr="006A5BB0" w:rsidRDefault="006A5BB0" w:rsidP="008939D9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Vigilant: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You take background checks and staff vetting seriously to ensure patient safety.</w:t>
      </w:r>
    </w:p>
    <w:p w14:paraId="0D674180" w14:textId="05D90755" w:rsidR="006A5BB0" w:rsidRDefault="006A5BB0" w:rsidP="008939D9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Organized: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You can pivot between budget spreadsheets</w:t>
      </w:r>
      <w:r w:rsidR="008939D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>hiring paperwork</w:t>
      </w:r>
      <w:r w:rsidR="008939D9">
        <w:rPr>
          <w:rFonts w:ascii="Times New Roman" w:eastAsia="Times New Roman" w:hAnsi="Times New Roman" w:cs="Times New Roman"/>
          <w:kern w:val="0"/>
          <w14:ligatures w14:val="none"/>
        </w:rPr>
        <w:t>, and invoicing</w:t>
      </w:r>
      <w:r w:rsidRPr="006A5BB0">
        <w:rPr>
          <w:rFonts w:ascii="Times New Roman" w:eastAsia="Times New Roman" w:hAnsi="Times New Roman" w:cs="Times New Roman"/>
          <w:kern w:val="0"/>
          <w14:ligatures w14:val="none"/>
        </w:rPr>
        <w:t xml:space="preserve"> without missing a beat.</w:t>
      </w:r>
    </w:p>
    <w:p w14:paraId="1F152588" w14:textId="3E114116" w:rsidR="002E434E" w:rsidRPr="0016313E" w:rsidRDefault="008939D9" w:rsidP="00163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Please send a resume and a short personal biography to </w:t>
      </w:r>
      <w:r w:rsidRPr="008939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Elise Mbaye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hyperlink r:id="rId5" w:history="1">
        <w:r w:rsidRPr="008939D9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info@a-epiphany.com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8939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571-469-3142</w:t>
      </w:r>
      <w:r w:rsidRPr="008939D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sectPr w:rsidR="002E434E" w:rsidRPr="00163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73A1D"/>
    <w:multiLevelType w:val="multilevel"/>
    <w:tmpl w:val="6A2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203FB"/>
    <w:multiLevelType w:val="multilevel"/>
    <w:tmpl w:val="C142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6722E"/>
    <w:multiLevelType w:val="multilevel"/>
    <w:tmpl w:val="9EE8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826370">
    <w:abstractNumId w:val="2"/>
  </w:num>
  <w:num w:numId="2" w16cid:durableId="459492298">
    <w:abstractNumId w:val="0"/>
  </w:num>
  <w:num w:numId="3" w16cid:durableId="12427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0"/>
    <w:rsid w:val="00061E96"/>
    <w:rsid w:val="0016313E"/>
    <w:rsid w:val="00194AA7"/>
    <w:rsid w:val="00254649"/>
    <w:rsid w:val="002E434E"/>
    <w:rsid w:val="00351B39"/>
    <w:rsid w:val="003E2767"/>
    <w:rsid w:val="004D16A2"/>
    <w:rsid w:val="005917BE"/>
    <w:rsid w:val="005B452A"/>
    <w:rsid w:val="006A5BB0"/>
    <w:rsid w:val="00825506"/>
    <w:rsid w:val="008939D9"/>
    <w:rsid w:val="00973F72"/>
    <w:rsid w:val="009F2FAB"/>
    <w:rsid w:val="00A4096D"/>
    <w:rsid w:val="00AA49FC"/>
    <w:rsid w:val="00BA24B8"/>
    <w:rsid w:val="00E07ED7"/>
    <w:rsid w:val="00EB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BA20"/>
  <w15:chartTrackingRefBased/>
  <w15:docId w15:val="{0BDBA187-8E54-B44E-9CCF-C39D77D2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7ED7"/>
    <w:pPr>
      <w:keepNext/>
      <w:keepLines/>
      <w:spacing w:before="360" w:after="80" w:line="24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7ED7"/>
    <w:pPr>
      <w:keepNext/>
      <w:keepLines/>
      <w:spacing w:before="160" w:after="80" w:line="240" w:lineRule="auto"/>
      <w:outlineLvl w:val="1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ED7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ED7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5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B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939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-epiphan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310</Words>
  <Characters>1914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Kreps</dc:creator>
  <cp:keywords/>
  <dc:description/>
  <cp:lastModifiedBy>Chelsea Kreps</cp:lastModifiedBy>
  <cp:revision>11</cp:revision>
  <dcterms:created xsi:type="dcterms:W3CDTF">2026-02-12T18:44:00Z</dcterms:created>
  <dcterms:modified xsi:type="dcterms:W3CDTF">2026-03-03T22:22:00Z</dcterms:modified>
</cp:coreProperties>
</file>